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BCA" w:rsidRPr="004B4FAB" w:rsidRDefault="00F02BCA" w:rsidP="00F02BC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2BCA">
        <w:rPr>
          <w:rFonts w:ascii="Times New Roman" w:hAnsi="Times New Roman" w:cs="Times New Roman"/>
          <w:b/>
          <w:sz w:val="26"/>
          <w:szCs w:val="26"/>
        </w:rPr>
        <w:t>Опросник детской депрессии</w:t>
      </w:r>
      <w:r w:rsidR="004B4FAB" w:rsidRPr="004B4FA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B4FAB" w:rsidRPr="004B4FAB">
        <w:rPr>
          <w:rFonts w:ascii="Times New Roman" w:hAnsi="Times New Roman" w:cs="Times New Roman"/>
          <w:b/>
          <w:sz w:val="26"/>
          <w:szCs w:val="26"/>
        </w:rPr>
        <w:t>Maria</w:t>
      </w:r>
      <w:proofErr w:type="spellEnd"/>
      <w:r w:rsidR="004B4FAB" w:rsidRPr="004B4FAB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4B4FAB" w:rsidRPr="004B4FAB">
        <w:rPr>
          <w:rFonts w:ascii="Times New Roman" w:hAnsi="Times New Roman" w:cs="Times New Roman"/>
          <w:b/>
          <w:sz w:val="26"/>
          <w:szCs w:val="26"/>
        </w:rPr>
        <w:t>Kovacs</w:t>
      </w:r>
      <w:proofErr w:type="spellEnd"/>
      <w:r w:rsidR="004B4FAB" w:rsidRPr="004B4FAB">
        <w:rPr>
          <w:rFonts w:ascii="Times New Roman" w:hAnsi="Times New Roman" w:cs="Times New Roman"/>
          <w:b/>
          <w:sz w:val="26"/>
          <w:szCs w:val="26"/>
        </w:rPr>
        <w:t xml:space="preserve"> (1992)</w:t>
      </w:r>
    </w:p>
    <w:p w:rsidR="00FF2400" w:rsidRDefault="00FF2400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F2400" w:rsidRPr="00F02BCA" w:rsidRDefault="00FF2400" w:rsidP="00FF24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02BCA">
        <w:rPr>
          <w:rFonts w:ascii="Times New Roman" w:hAnsi="Times New Roman" w:cs="Times New Roman"/>
          <w:b/>
          <w:i/>
          <w:sz w:val="26"/>
          <w:szCs w:val="26"/>
        </w:rPr>
        <w:t>Предъявление</w:t>
      </w:r>
      <w:r w:rsidR="004B4FAB">
        <w:rPr>
          <w:rFonts w:ascii="Times New Roman" w:hAnsi="Times New Roman" w:cs="Times New Roman"/>
          <w:b/>
          <w:i/>
          <w:sz w:val="26"/>
          <w:szCs w:val="26"/>
        </w:rPr>
        <w:t xml:space="preserve"> опросника</w:t>
      </w:r>
      <w:r w:rsidRPr="00F02BCA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FF2400" w:rsidRDefault="00FF2400" w:rsidP="00FF24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2BCA">
        <w:rPr>
          <w:rFonts w:ascii="Times New Roman" w:hAnsi="Times New Roman" w:cs="Times New Roman"/>
          <w:sz w:val="26"/>
          <w:szCs w:val="26"/>
        </w:rPr>
        <w:t xml:space="preserve">Попросите ребенка записать свое имя или запишите его сами. Убедитесь в том, что ребенок полностью понял содержание опросника и инструкцию – тщательно и полно оценит, как он себя чувствовал в течение последних двух недель. Для маленьких детей и для детей с трудностями в течении проведения диагностики необходимо зачитать как инструкцию, так и каждый пункт шкал. </w:t>
      </w:r>
    </w:p>
    <w:p w:rsidR="00FF2400" w:rsidRDefault="00FF2400" w:rsidP="00FF240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F02BCA" w:rsidRPr="00F02BCA" w:rsidRDefault="00F02BCA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02BCA">
        <w:rPr>
          <w:rFonts w:ascii="Times New Roman" w:hAnsi="Times New Roman" w:cs="Times New Roman"/>
          <w:b/>
          <w:i/>
          <w:sz w:val="26"/>
          <w:szCs w:val="26"/>
        </w:rPr>
        <w:t xml:space="preserve">Интерпретация </w:t>
      </w:r>
    </w:p>
    <w:p w:rsidR="00F02BCA" w:rsidRDefault="00F02BCA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FF2">
        <w:rPr>
          <w:rFonts w:ascii="Times New Roman" w:hAnsi="Times New Roman" w:cs="Times New Roman"/>
          <w:i/>
          <w:sz w:val="26"/>
          <w:szCs w:val="26"/>
        </w:rPr>
        <w:t>Шкала А</w:t>
      </w:r>
      <w:r w:rsidRPr="00F02BC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(негативное состояние - </w:t>
      </w:r>
      <w:proofErr w:type="spellStart"/>
      <w:r w:rsidRPr="00F02BCA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F02BCA">
        <w:rPr>
          <w:rFonts w:ascii="Times New Roman" w:hAnsi="Times New Roman" w:cs="Times New Roman"/>
          <w:sz w:val="26"/>
          <w:szCs w:val="26"/>
        </w:rPr>
        <w:t>. 1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02BCA">
        <w:rPr>
          <w:rFonts w:ascii="Times New Roman" w:hAnsi="Times New Roman" w:cs="Times New Roman"/>
          <w:sz w:val="26"/>
          <w:szCs w:val="26"/>
        </w:rPr>
        <w:t xml:space="preserve"> 6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02BCA">
        <w:rPr>
          <w:rFonts w:ascii="Times New Roman" w:hAnsi="Times New Roman" w:cs="Times New Roman"/>
          <w:sz w:val="26"/>
          <w:szCs w:val="26"/>
        </w:rPr>
        <w:t xml:space="preserve"> 8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02BCA">
        <w:rPr>
          <w:rFonts w:ascii="Times New Roman" w:hAnsi="Times New Roman" w:cs="Times New Roman"/>
          <w:sz w:val="26"/>
          <w:szCs w:val="26"/>
        </w:rPr>
        <w:t xml:space="preserve"> 10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02BCA">
        <w:rPr>
          <w:rFonts w:ascii="Times New Roman" w:hAnsi="Times New Roman" w:cs="Times New Roman"/>
          <w:sz w:val="26"/>
          <w:szCs w:val="26"/>
        </w:rPr>
        <w:t xml:space="preserve"> 11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02BCA">
        <w:rPr>
          <w:rFonts w:ascii="Times New Roman" w:hAnsi="Times New Roman" w:cs="Times New Roman"/>
          <w:sz w:val="26"/>
          <w:szCs w:val="26"/>
        </w:rPr>
        <w:t xml:space="preserve"> 13</w:t>
      </w:r>
      <w:r>
        <w:rPr>
          <w:rFonts w:ascii="Times New Roman" w:hAnsi="Times New Roman" w:cs="Times New Roman"/>
          <w:sz w:val="26"/>
          <w:szCs w:val="26"/>
        </w:rPr>
        <w:t xml:space="preserve">) - </w:t>
      </w:r>
      <w:r w:rsidRPr="00F02BCA">
        <w:rPr>
          <w:rFonts w:ascii="Times New Roman" w:hAnsi="Times New Roman" w:cs="Times New Roman"/>
          <w:sz w:val="26"/>
          <w:szCs w:val="26"/>
        </w:rPr>
        <w:t>общее снижение настроения негативная оценка собственной эффективности в целом. Постоянное ожидание неприятностей, склонность к плаксивости, повышенный уровень тревожности</w:t>
      </w:r>
      <w:r w:rsidR="00A87FF2">
        <w:rPr>
          <w:rFonts w:ascii="Times New Roman" w:hAnsi="Times New Roman" w:cs="Times New Roman"/>
          <w:sz w:val="26"/>
          <w:szCs w:val="26"/>
        </w:rPr>
        <w:t>;</w:t>
      </w:r>
      <w:r w:rsidRPr="00F02B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2BCA" w:rsidRDefault="00F02BCA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FF2">
        <w:rPr>
          <w:rFonts w:ascii="Times New Roman" w:hAnsi="Times New Roman" w:cs="Times New Roman"/>
          <w:i/>
          <w:sz w:val="26"/>
          <w:szCs w:val="26"/>
        </w:rPr>
        <w:t>Шкала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02BCA">
        <w:rPr>
          <w:rFonts w:ascii="Times New Roman" w:hAnsi="Times New Roman" w:cs="Times New Roman"/>
          <w:sz w:val="26"/>
          <w:szCs w:val="26"/>
        </w:rPr>
        <w:t xml:space="preserve">(межличностные проблемы – </w:t>
      </w:r>
      <w:proofErr w:type="spellStart"/>
      <w:r w:rsidRPr="00F02BCA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F02BCA">
        <w:rPr>
          <w:rFonts w:ascii="Times New Roman" w:hAnsi="Times New Roman" w:cs="Times New Roman"/>
          <w:sz w:val="26"/>
          <w:szCs w:val="26"/>
        </w:rPr>
        <w:t>. 5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02BCA">
        <w:rPr>
          <w:rFonts w:ascii="Times New Roman" w:hAnsi="Times New Roman" w:cs="Times New Roman"/>
          <w:sz w:val="26"/>
          <w:szCs w:val="26"/>
        </w:rPr>
        <w:t xml:space="preserve"> 12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02BCA">
        <w:rPr>
          <w:rFonts w:ascii="Times New Roman" w:hAnsi="Times New Roman" w:cs="Times New Roman"/>
          <w:sz w:val="26"/>
          <w:szCs w:val="26"/>
        </w:rPr>
        <w:t xml:space="preserve"> 26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02BCA">
        <w:rPr>
          <w:rFonts w:ascii="Times New Roman" w:hAnsi="Times New Roman" w:cs="Times New Roman"/>
          <w:sz w:val="26"/>
          <w:szCs w:val="26"/>
        </w:rPr>
        <w:t xml:space="preserve"> 27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F02BCA">
        <w:rPr>
          <w:rFonts w:ascii="Times New Roman" w:hAnsi="Times New Roman" w:cs="Times New Roman"/>
          <w:sz w:val="26"/>
          <w:szCs w:val="26"/>
        </w:rPr>
        <w:t xml:space="preserve">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84CD6">
        <w:rPr>
          <w:rFonts w:ascii="Times New Roman" w:hAnsi="Times New Roman" w:cs="Times New Roman"/>
          <w:sz w:val="26"/>
          <w:szCs w:val="26"/>
        </w:rPr>
        <w:t>и</w:t>
      </w:r>
      <w:r w:rsidRPr="00F02BCA">
        <w:rPr>
          <w:rFonts w:ascii="Times New Roman" w:hAnsi="Times New Roman" w:cs="Times New Roman"/>
          <w:sz w:val="26"/>
          <w:szCs w:val="26"/>
        </w:rPr>
        <w:t>д</w:t>
      </w:r>
      <w:r w:rsidR="00C84CD6">
        <w:rPr>
          <w:rFonts w:ascii="Times New Roman" w:hAnsi="Times New Roman" w:cs="Times New Roman"/>
          <w:sz w:val="26"/>
          <w:szCs w:val="26"/>
        </w:rPr>
        <w:t>ент</w:t>
      </w:r>
      <w:r w:rsidRPr="00F02BCA">
        <w:rPr>
          <w:rFonts w:ascii="Times New Roman" w:hAnsi="Times New Roman" w:cs="Times New Roman"/>
          <w:sz w:val="26"/>
          <w:szCs w:val="26"/>
        </w:rPr>
        <w:t>ификация себя с ролью плохого, агрессивное поведение, вы</w:t>
      </w:r>
      <w:r w:rsidR="00A87FF2">
        <w:rPr>
          <w:rFonts w:ascii="Times New Roman" w:hAnsi="Times New Roman" w:cs="Times New Roman"/>
          <w:sz w:val="26"/>
          <w:szCs w:val="26"/>
        </w:rPr>
        <w:t>сокий негативизм, непослушание;</w:t>
      </w:r>
    </w:p>
    <w:p w:rsidR="00F02BCA" w:rsidRDefault="00F02BCA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FF2">
        <w:rPr>
          <w:rFonts w:ascii="Times New Roman" w:hAnsi="Times New Roman" w:cs="Times New Roman"/>
          <w:i/>
          <w:sz w:val="26"/>
          <w:szCs w:val="26"/>
        </w:rPr>
        <w:t>Шкала С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F02BCA">
        <w:rPr>
          <w:rFonts w:ascii="Times New Roman" w:hAnsi="Times New Roman" w:cs="Times New Roman"/>
          <w:sz w:val="26"/>
          <w:szCs w:val="26"/>
        </w:rPr>
        <w:t xml:space="preserve">неэффективность - </w:t>
      </w:r>
      <w:proofErr w:type="spellStart"/>
      <w:r w:rsidRPr="00F02BCA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Pr="00F02BCA">
        <w:rPr>
          <w:rFonts w:ascii="Times New Roman" w:hAnsi="Times New Roman" w:cs="Times New Roman"/>
          <w:sz w:val="26"/>
          <w:szCs w:val="26"/>
        </w:rPr>
        <w:t>. 3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02BCA">
        <w:rPr>
          <w:rFonts w:ascii="Times New Roman" w:hAnsi="Times New Roman" w:cs="Times New Roman"/>
          <w:sz w:val="26"/>
          <w:szCs w:val="26"/>
        </w:rPr>
        <w:t xml:space="preserve"> 15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02BCA">
        <w:rPr>
          <w:rFonts w:ascii="Times New Roman" w:hAnsi="Times New Roman" w:cs="Times New Roman"/>
          <w:sz w:val="26"/>
          <w:szCs w:val="26"/>
        </w:rPr>
        <w:t xml:space="preserve"> 23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02BCA">
        <w:rPr>
          <w:rFonts w:ascii="Times New Roman" w:hAnsi="Times New Roman" w:cs="Times New Roman"/>
          <w:sz w:val="26"/>
          <w:szCs w:val="26"/>
        </w:rPr>
        <w:t xml:space="preserve"> 24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F02BCA">
        <w:rPr>
          <w:rFonts w:ascii="Times New Roman" w:hAnsi="Times New Roman" w:cs="Times New Roman"/>
          <w:sz w:val="26"/>
          <w:szCs w:val="26"/>
        </w:rPr>
        <w:t xml:space="preserve"> – высокий уровень уб</w:t>
      </w:r>
      <w:r w:rsidR="00A87FF2">
        <w:rPr>
          <w:rFonts w:ascii="Times New Roman" w:hAnsi="Times New Roman" w:cs="Times New Roman"/>
          <w:sz w:val="26"/>
          <w:szCs w:val="26"/>
        </w:rPr>
        <w:t>еждения неэффективности в школе;</w:t>
      </w:r>
      <w:r w:rsidRPr="00F02B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2BCA" w:rsidRDefault="00F02BCA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FF2">
        <w:rPr>
          <w:rFonts w:ascii="Times New Roman" w:hAnsi="Times New Roman" w:cs="Times New Roman"/>
          <w:i/>
          <w:sz w:val="26"/>
          <w:szCs w:val="26"/>
        </w:rPr>
        <w:t>Шкала Д</w:t>
      </w:r>
      <w:r w:rsidRPr="00F02BCA">
        <w:rPr>
          <w:rFonts w:ascii="Times New Roman" w:hAnsi="Times New Roman" w:cs="Times New Roman"/>
          <w:sz w:val="26"/>
          <w:szCs w:val="26"/>
        </w:rPr>
        <w:t xml:space="preserve"> </w:t>
      </w:r>
      <w:r w:rsidR="00A87FF2" w:rsidRPr="00F02BCA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="00A87FF2" w:rsidRPr="00F02BCA">
        <w:rPr>
          <w:rFonts w:ascii="Times New Roman" w:hAnsi="Times New Roman" w:cs="Times New Roman"/>
          <w:sz w:val="26"/>
          <w:szCs w:val="26"/>
        </w:rPr>
        <w:t>ангедония</w:t>
      </w:r>
      <w:proofErr w:type="spellEnd"/>
      <w:r w:rsidR="00A87FF2" w:rsidRPr="00F02BCA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="00A87FF2" w:rsidRPr="00F02BCA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="00A87FF2" w:rsidRPr="00F02BCA">
        <w:rPr>
          <w:rFonts w:ascii="Times New Roman" w:hAnsi="Times New Roman" w:cs="Times New Roman"/>
          <w:sz w:val="26"/>
          <w:szCs w:val="26"/>
        </w:rPr>
        <w:t>. 4</w:t>
      </w:r>
      <w:r w:rsidR="00A87FF2">
        <w:rPr>
          <w:rFonts w:ascii="Times New Roman" w:hAnsi="Times New Roman" w:cs="Times New Roman"/>
          <w:sz w:val="26"/>
          <w:szCs w:val="26"/>
        </w:rPr>
        <w:t>,</w:t>
      </w:r>
      <w:r w:rsidR="00A87FF2" w:rsidRPr="00F02BCA">
        <w:rPr>
          <w:rFonts w:ascii="Times New Roman" w:hAnsi="Times New Roman" w:cs="Times New Roman"/>
          <w:sz w:val="26"/>
          <w:szCs w:val="26"/>
        </w:rPr>
        <w:t xml:space="preserve"> 16</w:t>
      </w:r>
      <w:r w:rsidR="00A87FF2">
        <w:rPr>
          <w:rFonts w:ascii="Times New Roman" w:hAnsi="Times New Roman" w:cs="Times New Roman"/>
          <w:sz w:val="26"/>
          <w:szCs w:val="26"/>
        </w:rPr>
        <w:t>,</w:t>
      </w:r>
      <w:r w:rsidR="00A87FF2" w:rsidRPr="00F02BCA">
        <w:rPr>
          <w:rFonts w:ascii="Times New Roman" w:hAnsi="Times New Roman" w:cs="Times New Roman"/>
          <w:sz w:val="26"/>
          <w:szCs w:val="26"/>
        </w:rPr>
        <w:t xml:space="preserve"> 17</w:t>
      </w:r>
      <w:r w:rsidR="00A87FF2">
        <w:rPr>
          <w:rFonts w:ascii="Times New Roman" w:hAnsi="Times New Roman" w:cs="Times New Roman"/>
          <w:sz w:val="26"/>
          <w:szCs w:val="26"/>
        </w:rPr>
        <w:t>,</w:t>
      </w:r>
      <w:r w:rsidR="00A87FF2" w:rsidRPr="00F02BCA">
        <w:rPr>
          <w:rFonts w:ascii="Times New Roman" w:hAnsi="Times New Roman" w:cs="Times New Roman"/>
          <w:sz w:val="26"/>
          <w:szCs w:val="26"/>
        </w:rPr>
        <w:t xml:space="preserve"> 18</w:t>
      </w:r>
      <w:r w:rsidR="00A87FF2">
        <w:rPr>
          <w:rFonts w:ascii="Times New Roman" w:hAnsi="Times New Roman" w:cs="Times New Roman"/>
          <w:sz w:val="26"/>
          <w:szCs w:val="26"/>
        </w:rPr>
        <w:t>,</w:t>
      </w:r>
      <w:r w:rsidR="00A87FF2" w:rsidRPr="00F02BCA">
        <w:rPr>
          <w:rFonts w:ascii="Times New Roman" w:hAnsi="Times New Roman" w:cs="Times New Roman"/>
          <w:sz w:val="26"/>
          <w:szCs w:val="26"/>
        </w:rPr>
        <w:t xml:space="preserve"> 19</w:t>
      </w:r>
      <w:r w:rsidR="00A87FF2">
        <w:rPr>
          <w:rFonts w:ascii="Times New Roman" w:hAnsi="Times New Roman" w:cs="Times New Roman"/>
          <w:sz w:val="26"/>
          <w:szCs w:val="26"/>
        </w:rPr>
        <w:t>,</w:t>
      </w:r>
      <w:r w:rsidR="00A87FF2" w:rsidRPr="00F02BCA">
        <w:rPr>
          <w:rFonts w:ascii="Times New Roman" w:hAnsi="Times New Roman" w:cs="Times New Roman"/>
          <w:sz w:val="26"/>
          <w:szCs w:val="26"/>
        </w:rPr>
        <w:t xml:space="preserve"> 20</w:t>
      </w:r>
      <w:r w:rsidR="00A87FF2">
        <w:rPr>
          <w:rFonts w:ascii="Times New Roman" w:hAnsi="Times New Roman" w:cs="Times New Roman"/>
          <w:sz w:val="26"/>
          <w:szCs w:val="26"/>
        </w:rPr>
        <w:t>,</w:t>
      </w:r>
      <w:r w:rsidR="00A87FF2" w:rsidRPr="00F02BCA">
        <w:rPr>
          <w:rFonts w:ascii="Times New Roman" w:hAnsi="Times New Roman" w:cs="Times New Roman"/>
          <w:sz w:val="26"/>
          <w:szCs w:val="26"/>
        </w:rPr>
        <w:t xml:space="preserve"> 21</w:t>
      </w:r>
      <w:r w:rsidR="00A87FF2">
        <w:rPr>
          <w:rFonts w:ascii="Times New Roman" w:hAnsi="Times New Roman" w:cs="Times New Roman"/>
          <w:sz w:val="26"/>
          <w:szCs w:val="26"/>
        </w:rPr>
        <w:t>,</w:t>
      </w:r>
      <w:r w:rsidR="00A87FF2" w:rsidRPr="00F02BCA">
        <w:rPr>
          <w:rFonts w:ascii="Times New Roman" w:hAnsi="Times New Roman" w:cs="Times New Roman"/>
          <w:sz w:val="26"/>
          <w:szCs w:val="26"/>
        </w:rPr>
        <w:t xml:space="preserve"> 22</w:t>
      </w:r>
      <w:r w:rsidR="00A87FF2">
        <w:rPr>
          <w:rFonts w:ascii="Times New Roman" w:hAnsi="Times New Roman" w:cs="Times New Roman"/>
          <w:sz w:val="26"/>
          <w:szCs w:val="26"/>
        </w:rPr>
        <w:t>)</w:t>
      </w:r>
      <w:r w:rsidR="00A87FF2" w:rsidRPr="00F02BCA">
        <w:rPr>
          <w:rFonts w:ascii="Times New Roman" w:hAnsi="Times New Roman" w:cs="Times New Roman"/>
          <w:sz w:val="26"/>
          <w:szCs w:val="26"/>
        </w:rPr>
        <w:t xml:space="preserve"> </w:t>
      </w:r>
      <w:r w:rsidRPr="00F02BCA">
        <w:rPr>
          <w:rFonts w:ascii="Times New Roman" w:hAnsi="Times New Roman" w:cs="Times New Roman"/>
          <w:sz w:val="26"/>
          <w:szCs w:val="26"/>
        </w:rPr>
        <w:t>– высокий уровень истощаемости, наличие чувства базы одиночества</w:t>
      </w:r>
      <w:r w:rsidR="00A87FF2">
        <w:rPr>
          <w:rFonts w:ascii="Times New Roman" w:hAnsi="Times New Roman" w:cs="Times New Roman"/>
          <w:sz w:val="26"/>
          <w:szCs w:val="26"/>
        </w:rPr>
        <w:t>;</w:t>
      </w:r>
      <w:r w:rsidRPr="00F02BC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02BCA" w:rsidRDefault="00F02BCA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87FF2">
        <w:rPr>
          <w:rFonts w:ascii="Times New Roman" w:hAnsi="Times New Roman" w:cs="Times New Roman"/>
          <w:i/>
          <w:sz w:val="26"/>
          <w:szCs w:val="26"/>
        </w:rPr>
        <w:t>Шкала Е</w:t>
      </w:r>
      <w:r w:rsidR="00A87FF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A87FF2">
        <w:rPr>
          <w:rFonts w:ascii="Times New Roman" w:hAnsi="Times New Roman" w:cs="Times New Roman"/>
          <w:sz w:val="26"/>
          <w:szCs w:val="26"/>
        </w:rPr>
        <w:t>(</w:t>
      </w:r>
      <w:r w:rsidR="00A87FF2" w:rsidRPr="00F02BCA">
        <w:rPr>
          <w:rFonts w:ascii="Times New Roman" w:hAnsi="Times New Roman" w:cs="Times New Roman"/>
          <w:sz w:val="26"/>
          <w:szCs w:val="26"/>
        </w:rPr>
        <w:t xml:space="preserve">негативная самооценка – </w:t>
      </w:r>
      <w:proofErr w:type="spellStart"/>
      <w:r w:rsidR="00A87FF2" w:rsidRPr="00F02BCA">
        <w:rPr>
          <w:rFonts w:ascii="Times New Roman" w:hAnsi="Times New Roman" w:cs="Times New Roman"/>
          <w:sz w:val="26"/>
          <w:szCs w:val="26"/>
        </w:rPr>
        <w:t>п.п</w:t>
      </w:r>
      <w:proofErr w:type="spellEnd"/>
      <w:r w:rsidR="00A87FF2" w:rsidRPr="00F02BCA">
        <w:rPr>
          <w:rFonts w:ascii="Times New Roman" w:hAnsi="Times New Roman" w:cs="Times New Roman"/>
          <w:sz w:val="26"/>
          <w:szCs w:val="26"/>
        </w:rPr>
        <w:t>. 2</w:t>
      </w:r>
      <w:r w:rsidR="00A87FF2">
        <w:rPr>
          <w:rFonts w:ascii="Times New Roman" w:hAnsi="Times New Roman" w:cs="Times New Roman"/>
          <w:sz w:val="26"/>
          <w:szCs w:val="26"/>
        </w:rPr>
        <w:t>,</w:t>
      </w:r>
      <w:r w:rsidR="00A87FF2" w:rsidRPr="00F02BCA">
        <w:rPr>
          <w:rFonts w:ascii="Times New Roman" w:hAnsi="Times New Roman" w:cs="Times New Roman"/>
          <w:sz w:val="26"/>
          <w:szCs w:val="26"/>
        </w:rPr>
        <w:t xml:space="preserve"> 7</w:t>
      </w:r>
      <w:r w:rsidR="00A87FF2">
        <w:rPr>
          <w:rFonts w:ascii="Times New Roman" w:hAnsi="Times New Roman" w:cs="Times New Roman"/>
          <w:sz w:val="26"/>
          <w:szCs w:val="26"/>
        </w:rPr>
        <w:t>,</w:t>
      </w:r>
      <w:r w:rsidR="00A87FF2" w:rsidRPr="00F02BCA">
        <w:rPr>
          <w:rFonts w:ascii="Times New Roman" w:hAnsi="Times New Roman" w:cs="Times New Roman"/>
          <w:sz w:val="26"/>
          <w:szCs w:val="26"/>
        </w:rPr>
        <w:t xml:space="preserve"> 9</w:t>
      </w:r>
      <w:r w:rsidR="00A87FF2">
        <w:rPr>
          <w:rFonts w:ascii="Times New Roman" w:hAnsi="Times New Roman" w:cs="Times New Roman"/>
          <w:sz w:val="26"/>
          <w:szCs w:val="26"/>
        </w:rPr>
        <w:t>,</w:t>
      </w:r>
      <w:r w:rsidR="00A87FF2" w:rsidRPr="00F02BCA">
        <w:rPr>
          <w:rFonts w:ascii="Times New Roman" w:hAnsi="Times New Roman" w:cs="Times New Roman"/>
          <w:sz w:val="26"/>
          <w:szCs w:val="26"/>
        </w:rPr>
        <w:t xml:space="preserve"> 14</w:t>
      </w:r>
      <w:r w:rsidR="00A87FF2">
        <w:rPr>
          <w:rFonts w:ascii="Times New Roman" w:hAnsi="Times New Roman" w:cs="Times New Roman"/>
          <w:sz w:val="26"/>
          <w:szCs w:val="26"/>
        </w:rPr>
        <w:t>,</w:t>
      </w:r>
      <w:r w:rsidR="00A87FF2" w:rsidRPr="00F02BCA">
        <w:rPr>
          <w:rFonts w:ascii="Times New Roman" w:hAnsi="Times New Roman" w:cs="Times New Roman"/>
          <w:sz w:val="26"/>
          <w:szCs w:val="26"/>
        </w:rPr>
        <w:t xml:space="preserve"> 25</w:t>
      </w:r>
      <w:r w:rsidR="00A87FF2">
        <w:rPr>
          <w:rFonts w:ascii="Times New Roman" w:hAnsi="Times New Roman" w:cs="Times New Roman"/>
          <w:sz w:val="26"/>
          <w:szCs w:val="26"/>
        </w:rPr>
        <w:t>)</w:t>
      </w:r>
      <w:r w:rsidRPr="00F02BCA">
        <w:rPr>
          <w:rFonts w:ascii="Times New Roman" w:hAnsi="Times New Roman" w:cs="Times New Roman"/>
          <w:sz w:val="26"/>
          <w:szCs w:val="26"/>
        </w:rPr>
        <w:t xml:space="preserve"> – негативная оценка собственной </w:t>
      </w:r>
      <w:proofErr w:type="spellStart"/>
      <w:r w:rsidRPr="00F02BCA">
        <w:rPr>
          <w:rFonts w:ascii="Times New Roman" w:hAnsi="Times New Roman" w:cs="Times New Roman"/>
          <w:sz w:val="26"/>
          <w:szCs w:val="26"/>
        </w:rPr>
        <w:t>неэффетивности</w:t>
      </w:r>
      <w:proofErr w:type="spellEnd"/>
      <w:r w:rsidRPr="00F02BCA">
        <w:rPr>
          <w:rFonts w:ascii="Times New Roman" w:hAnsi="Times New Roman" w:cs="Times New Roman"/>
          <w:sz w:val="26"/>
          <w:szCs w:val="26"/>
        </w:rPr>
        <w:t xml:space="preserve">, наличие суицидальных мыслей.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992"/>
        <w:gridCol w:w="992"/>
        <w:gridCol w:w="927"/>
        <w:gridCol w:w="1869"/>
      </w:tblGrid>
      <w:tr w:rsidR="00691551" w:rsidTr="00691551">
        <w:tc>
          <w:tcPr>
            <w:tcW w:w="1555" w:type="dxa"/>
            <w:vMerge w:val="restart"/>
          </w:tcPr>
          <w:p w:rsidR="00691551" w:rsidRDefault="00691551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вопроса</w:t>
            </w:r>
          </w:p>
        </w:tc>
        <w:tc>
          <w:tcPr>
            <w:tcW w:w="2911" w:type="dxa"/>
            <w:gridSpan w:val="3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Баллы за номер ответа</w:t>
            </w:r>
          </w:p>
        </w:tc>
        <w:tc>
          <w:tcPr>
            <w:tcW w:w="1869" w:type="dxa"/>
            <w:vMerge w:val="restart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Шкала</w:t>
            </w:r>
          </w:p>
        </w:tc>
      </w:tr>
      <w:tr w:rsidR="00691551" w:rsidTr="00691551">
        <w:tc>
          <w:tcPr>
            <w:tcW w:w="1555" w:type="dxa"/>
            <w:vMerge/>
          </w:tcPr>
          <w:p w:rsidR="00691551" w:rsidRDefault="00691551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7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69" w:type="dxa"/>
            <w:vMerge/>
          </w:tcPr>
          <w:p w:rsidR="00691551" w:rsidRDefault="00691551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691551" w:rsidRPr="00C84CD6" w:rsidRDefault="00691551" w:rsidP="00C84C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C84C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24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</w:tr>
      <w:tr w:rsidR="00691551" w:rsidTr="00691551">
        <w:tc>
          <w:tcPr>
            <w:tcW w:w="1555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7" w:type="dxa"/>
          </w:tcPr>
          <w:p w:rsidR="00691551" w:rsidRDefault="00C84CD6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691551" w:rsidRDefault="00691551" w:rsidP="0069155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</w:t>
            </w:r>
          </w:p>
        </w:tc>
      </w:tr>
    </w:tbl>
    <w:p w:rsidR="008F77F9" w:rsidRDefault="008F77F9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87FF2" w:rsidRDefault="00A87FF2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02BCA" w:rsidRPr="00F02BCA">
        <w:rPr>
          <w:rFonts w:ascii="Times New Roman" w:hAnsi="Times New Roman" w:cs="Times New Roman"/>
          <w:sz w:val="26"/>
          <w:szCs w:val="26"/>
        </w:rPr>
        <w:t xml:space="preserve">одсчет общего показателя: </w:t>
      </w:r>
    </w:p>
    <w:p w:rsidR="00831019" w:rsidRPr="00831019" w:rsidRDefault="00831019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1019">
        <w:rPr>
          <w:rFonts w:ascii="Times New Roman" w:hAnsi="Times New Roman" w:cs="Times New Roman"/>
          <w:sz w:val="26"/>
          <w:szCs w:val="26"/>
        </w:rPr>
        <w:t xml:space="preserve">1. суммируйте выбранные баллы по всем 27 пунктам; </w:t>
      </w:r>
    </w:p>
    <w:p w:rsidR="00831019" w:rsidRPr="00831019" w:rsidRDefault="00831019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31019">
        <w:rPr>
          <w:rFonts w:ascii="Times New Roman" w:hAnsi="Times New Roman" w:cs="Times New Roman"/>
          <w:sz w:val="26"/>
          <w:szCs w:val="26"/>
        </w:rPr>
        <w:t>2. с помощью специальной таблицы с учетом возраста и пола испытуемого переведите «сырой» балл в Т-баллы.</w:t>
      </w:r>
    </w:p>
    <w:p w:rsidR="00B47F64" w:rsidRPr="00831019" w:rsidRDefault="00831019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831019">
        <w:rPr>
          <w:rFonts w:ascii="Times New Roman" w:hAnsi="Times New Roman" w:cs="Times New Roman"/>
          <w:b/>
          <w:i/>
          <w:sz w:val="26"/>
          <w:szCs w:val="26"/>
        </w:rPr>
        <w:t>По данным ведущих специалистов лаборатории клинической психологии и психотерапии Московского НИИ психиатрии МЗ РФ наиболее надежным является общий балл опросника (общий балл депрессивности), а не показатели отдельных шкал.</w:t>
      </w: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1980"/>
        <w:gridCol w:w="7371"/>
      </w:tblGrid>
      <w:tr w:rsidR="00831019" w:rsidTr="00831019">
        <w:tc>
          <w:tcPr>
            <w:tcW w:w="1980" w:type="dxa"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Т-балл</w:t>
            </w:r>
          </w:p>
        </w:tc>
        <w:tc>
          <w:tcPr>
            <w:tcW w:w="7371" w:type="dxa"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Интерпретация</w:t>
            </w:r>
          </w:p>
        </w:tc>
      </w:tr>
      <w:tr w:rsidR="00831019" w:rsidTr="00831019">
        <w:tc>
          <w:tcPr>
            <w:tcW w:w="1980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Свыше 70</w:t>
            </w:r>
          </w:p>
        </w:tc>
        <w:tc>
          <w:tcPr>
            <w:tcW w:w="7371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Очень значительно превышает средний уровень (группа риска)</w:t>
            </w:r>
          </w:p>
        </w:tc>
      </w:tr>
      <w:tr w:rsidR="00831019" w:rsidTr="00831019">
        <w:tc>
          <w:tcPr>
            <w:tcW w:w="1980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66-70</w:t>
            </w:r>
          </w:p>
        </w:tc>
        <w:tc>
          <w:tcPr>
            <w:tcW w:w="7371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Значительно превышает средний уровень (группа риска)</w:t>
            </w:r>
          </w:p>
        </w:tc>
      </w:tr>
      <w:tr w:rsidR="00831019" w:rsidTr="00831019">
        <w:tc>
          <w:tcPr>
            <w:tcW w:w="1980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61-65</w:t>
            </w:r>
          </w:p>
        </w:tc>
        <w:tc>
          <w:tcPr>
            <w:tcW w:w="7371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Выше среднего уровня</w:t>
            </w:r>
          </w:p>
        </w:tc>
      </w:tr>
      <w:tr w:rsidR="00831019" w:rsidTr="00831019">
        <w:tc>
          <w:tcPr>
            <w:tcW w:w="1980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56-60</w:t>
            </w:r>
          </w:p>
        </w:tc>
        <w:tc>
          <w:tcPr>
            <w:tcW w:w="7371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Чуть выше среднего уровня</w:t>
            </w:r>
          </w:p>
        </w:tc>
      </w:tr>
      <w:tr w:rsidR="00831019" w:rsidTr="00831019">
        <w:tc>
          <w:tcPr>
            <w:tcW w:w="1980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45-55</w:t>
            </w:r>
          </w:p>
        </w:tc>
        <w:tc>
          <w:tcPr>
            <w:tcW w:w="7371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Средний уровень</w:t>
            </w:r>
          </w:p>
        </w:tc>
      </w:tr>
      <w:tr w:rsidR="00831019" w:rsidTr="00831019">
        <w:tc>
          <w:tcPr>
            <w:tcW w:w="1980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40-44</w:t>
            </w:r>
          </w:p>
        </w:tc>
        <w:tc>
          <w:tcPr>
            <w:tcW w:w="7371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Чуть ниже среднего уровня</w:t>
            </w:r>
          </w:p>
        </w:tc>
      </w:tr>
      <w:tr w:rsidR="00831019" w:rsidTr="00831019">
        <w:tc>
          <w:tcPr>
            <w:tcW w:w="1980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35-39</w:t>
            </w:r>
          </w:p>
        </w:tc>
        <w:tc>
          <w:tcPr>
            <w:tcW w:w="7371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Ниже среднего уровня</w:t>
            </w:r>
          </w:p>
        </w:tc>
      </w:tr>
      <w:tr w:rsidR="00831019" w:rsidTr="00831019">
        <w:tc>
          <w:tcPr>
            <w:tcW w:w="1980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30-34</w:t>
            </w:r>
          </w:p>
        </w:tc>
        <w:tc>
          <w:tcPr>
            <w:tcW w:w="7371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Много ниже среднего уровня</w:t>
            </w:r>
          </w:p>
        </w:tc>
      </w:tr>
      <w:tr w:rsidR="00831019" w:rsidTr="00831019">
        <w:tc>
          <w:tcPr>
            <w:tcW w:w="1980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Ниже 30</w:t>
            </w:r>
          </w:p>
        </w:tc>
        <w:tc>
          <w:tcPr>
            <w:tcW w:w="7371" w:type="dxa"/>
          </w:tcPr>
          <w:p w:rsidR="00831019" w:rsidRDefault="00831019" w:rsidP="00F02BC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Значительно ниже среднего уровня</w:t>
            </w:r>
          </w:p>
        </w:tc>
      </w:tr>
    </w:tbl>
    <w:p w:rsidR="00831019" w:rsidRDefault="00831019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31019" w:rsidRPr="00831019" w:rsidRDefault="00831019" w:rsidP="0083101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Таблица перевода «сырых» баллов в Т-баллы для опросника детской депрессии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831019" w:rsidTr="00DD5E8C">
        <w:tc>
          <w:tcPr>
            <w:tcW w:w="1869" w:type="dxa"/>
            <w:vMerge w:val="restart"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1019">
              <w:rPr>
                <w:rFonts w:ascii="Times New Roman" w:hAnsi="Times New Roman" w:cs="Times New Roman"/>
                <w:b/>
                <w:sz w:val="26"/>
                <w:szCs w:val="26"/>
              </w:rPr>
              <w:t>Т показатель</w:t>
            </w:r>
          </w:p>
        </w:tc>
        <w:tc>
          <w:tcPr>
            <w:tcW w:w="7476" w:type="dxa"/>
            <w:gridSpan w:val="4"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1019">
              <w:rPr>
                <w:rFonts w:ascii="Times New Roman" w:hAnsi="Times New Roman" w:cs="Times New Roman"/>
                <w:b/>
                <w:sz w:val="26"/>
                <w:szCs w:val="26"/>
              </w:rPr>
              <w:t>Общий балл</w:t>
            </w:r>
          </w:p>
        </w:tc>
      </w:tr>
      <w:tr w:rsidR="00831019" w:rsidTr="00831019">
        <w:tc>
          <w:tcPr>
            <w:tcW w:w="1869" w:type="dxa"/>
            <w:vMerge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831019">
              <w:rPr>
                <w:rFonts w:ascii="Times New Roman" w:hAnsi="Times New Roman" w:cs="Times New Roman"/>
                <w:b/>
                <w:sz w:val="26"/>
                <w:szCs w:val="26"/>
              </w:rPr>
              <w:t>мальчики</w:t>
            </w:r>
            <w:proofErr w:type="gramEnd"/>
          </w:p>
        </w:tc>
        <w:tc>
          <w:tcPr>
            <w:tcW w:w="1869" w:type="dxa"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831019">
              <w:rPr>
                <w:rFonts w:ascii="Times New Roman" w:hAnsi="Times New Roman" w:cs="Times New Roman"/>
                <w:b/>
                <w:sz w:val="26"/>
                <w:szCs w:val="26"/>
              </w:rPr>
              <w:t>девочки</w:t>
            </w:r>
            <w:proofErr w:type="gramEnd"/>
          </w:p>
        </w:tc>
        <w:tc>
          <w:tcPr>
            <w:tcW w:w="1869" w:type="dxa"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831019">
              <w:rPr>
                <w:rFonts w:ascii="Times New Roman" w:hAnsi="Times New Roman" w:cs="Times New Roman"/>
                <w:b/>
                <w:sz w:val="26"/>
                <w:szCs w:val="26"/>
              </w:rPr>
              <w:t>мальчики</w:t>
            </w:r>
            <w:proofErr w:type="gramEnd"/>
          </w:p>
        </w:tc>
        <w:tc>
          <w:tcPr>
            <w:tcW w:w="1869" w:type="dxa"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1019">
              <w:rPr>
                <w:rFonts w:ascii="Times New Roman" w:hAnsi="Times New Roman" w:cs="Times New Roman"/>
                <w:b/>
                <w:sz w:val="26"/>
                <w:szCs w:val="26"/>
              </w:rPr>
              <w:t>Девочки</w:t>
            </w:r>
          </w:p>
        </w:tc>
      </w:tr>
      <w:tr w:rsidR="00831019" w:rsidTr="00831019">
        <w:tc>
          <w:tcPr>
            <w:tcW w:w="1869" w:type="dxa"/>
            <w:vMerge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1019">
              <w:rPr>
                <w:rFonts w:ascii="Times New Roman" w:hAnsi="Times New Roman" w:cs="Times New Roman"/>
                <w:b/>
                <w:sz w:val="26"/>
                <w:szCs w:val="26"/>
              </w:rPr>
              <w:t>7 – 12 лет</w:t>
            </w:r>
          </w:p>
        </w:tc>
        <w:tc>
          <w:tcPr>
            <w:tcW w:w="1869" w:type="dxa"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1019">
              <w:rPr>
                <w:rFonts w:ascii="Times New Roman" w:hAnsi="Times New Roman" w:cs="Times New Roman"/>
                <w:b/>
                <w:sz w:val="26"/>
                <w:szCs w:val="26"/>
              </w:rPr>
              <w:t>7 – 12 лет</w:t>
            </w:r>
          </w:p>
        </w:tc>
        <w:tc>
          <w:tcPr>
            <w:tcW w:w="1869" w:type="dxa"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1019">
              <w:rPr>
                <w:rFonts w:ascii="Times New Roman" w:hAnsi="Times New Roman" w:cs="Times New Roman"/>
                <w:b/>
                <w:sz w:val="26"/>
                <w:szCs w:val="26"/>
              </w:rPr>
              <w:t>13 – 17 лет</w:t>
            </w:r>
          </w:p>
        </w:tc>
        <w:tc>
          <w:tcPr>
            <w:tcW w:w="1869" w:type="dxa"/>
          </w:tcPr>
          <w:p w:rsidR="00831019" w:rsidRPr="00831019" w:rsidRDefault="00831019" w:rsidP="0083101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1019">
              <w:rPr>
                <w:rFonts w:ascii="Times New Roman" w:hAnsi="Times New Roman" w:cs="Times New Roman"/>
                <w:b/>
                <w:sz w:val="26"/>
                <w:szCs w:val="26"/>
              </w:rPr>
              <w:t>13 – 17 лет</w:t>
            </w:r>
          </w:p>
        </w:tc>
      </w:tr>
      <w:tr w:rsidR="00831019" w:rsidTr="00831019"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</w:tr>
      <w:tr w:rsidR="00831019" w:rsidTr="00831019"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019" w:rsidTr="00831019"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831019" w:rsidTr="00831019"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</w:tr>
      <w:tr w:rsidR="00831019" w:rsidTr="00831019"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019" w:rsidTr="00831019"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91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82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831019" w:rsidRDefault="00831019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31019" w:rsidTr="00831019"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1869" w:type="dxa"/>
          </w:tcPr>
          <w:p w:rsidR="00831019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D5E8C" w:rsidTr="00831019"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869" w:type="dxa"/>
          </w:tcPr>
          <w:p w:rsidR="00DD5E8C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69" w:type="dxa"/>
          </w:tcPr>
          <w:p w:rsidR="00DD5E8C" w:rsidRDefault="00DD5E8C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DD5E8C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36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F2400" w:rsidTr="00831019"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69" w:type="dxa"/>
          </w:tcPr>
          <w:p w:rsidR="00FF2400" w:rsidRDefault="00FF2400" w:rsidP="0083101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831019" w:rsidRPr="00831019" w:rsidRDefault="00831019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31019" w:rsidRDefault="00831019" w:rsidP="00F02BC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C664D5" w:rsidRDefault="00C664D5" w:rsidP="00A87F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664D5" w:rsidRDefault="00C664D5" w:rsidP="00A87F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664D5" w:rsidRPr="004B4FAB" w:rsidRDefault="00C664D5" w:rsidP="00A87FF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4B4FAB">
        <w:rPr>
          <w:rFonts w:ascii="Times New Roman" w:hAnsi="Times New Roman" w:cs="Times New Roman"/>
          <w:b/>
          <w:i/>
          <w:sz w:val="26"/>
          <w:szCs w:val="26"/>
        </w:rPr>
        <w:t>Источники:</w:t>
      </w:r>
    </w:p>
    <w:p w:rsidR="00C664D5" w:rsidRDefault="004B4FAB" w:rsidP="00A87FF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6" w:history="1">
        <w:r w:rsidR="00C664D5" w:rsidRPr="00C13084">
          <w:rPr>
            <w:rStyle w:val="a9"/>
            <w:rFonts w:ascii="Times New Roman" w:hAnsi="Times New Roman" w:cs="Times New Roman"/>
            <w:sz w:val="26"/>
            <w:szCs w:val="26"/>
          </w:rPr>
          <w:t>https://nsportal.ru/nachalnaya-shkola/psikhologiya/2016/02/17/shkala-m-kovach</w:t>
        </w:r>
      </w:hyperlink>
    </w:p>
    <w:p w:rsidR="00C664D5" w:rsidRDefault="00C664D5" w:rsidP="00C664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Белова А.П., Малых С.Б.,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Сабирова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Е.З., </w:t>
      </w:r>
      <w:proofErr w:type="spellStart"/>
      <w:r>
        <w:rPr>
          <w:rFonts w:ascii="Times New Roman" w:hAnsi="Times New Roman" w:cs="Times New Roman"/>
          <w:sz w:val="26"/>
          <w:szCs w:val="26"/>
        </w:rPr>
        <w:t>Лобаскова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М.М. Оценка депрессивности в подростковом возрасте // </w:t>
      </w:r>
      <w:r w:rsidRPr="00C664D5">
        <w:rPr>
          <w:rFonts w:ascii="Times New Roman" w:hAnsi="Times New Roman" w:cs="Times New Roman"/>
          <w:sz w:val="26"/>
          <w:szCs w:val="26"/>
        </w:rPr>
        <w:t xml:space="preserve">Вестник </w:t>
      </w:r>
      <w:proofErr w:type="spellStart"/>
      <w:r w:rsidRPr="00C664D5">
        <w:rPr>
          <w:rFonts w:ascii="Times New Roman" w:hAnsi="Times New Roman" w:cs="Times New Roman"/>
          <w:sz w:val="26"/>
          <w:szCs w:val="26"/>
        </w:rPr>
        <w:t>ЮУрГУ</w:t>
      </w:r>
      <w:proofErr w:type="spellEnd"/>
      <w:r w:rsidRPr="00C664D5">
        <w:rPr>
          <w:rFonts w:ascii="Times New Roman" w:hAnsi="Times New Roman" w:cs="Times New Roman"/>
          <w:sz w:val="26"/>
          <w:szCs w:val="26"/>
        </w:rPr>
        <w:t>, № 32, 2008</w:t>
      </w:r>
      <w:r>
        <w:rPr>
          <w:rFonts w:ascii="Times New Roman" w:hAnsi="Times New Roman" w:cs="Times New Roman"/>
          <w:sz w:val="26"/>
          <w:szCs w:val="26"/>
        </w:rPr>
        <w:t>. – С. 10-18.</w:t>
      </w:r>
    </w:p>
    <w:p w:rsidR="00C664D5" w:rsidRDefault="004B4FAB" w:rsidP="00C664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hyperlink r:id="rId7" w:history="1">
        <w:r w:rsidR="00C664D5" w:rsidRPr="00C13084">
          <w:rPr>
            <w:rStyle w:val="a9"/>
            <w:rFonts w:ascii="Times New Roman" w:hAnsi="Times New Roman" w:cs="Times New Roman"/>
            <w:sz w:val="26"/>
            <w:szCs w:val="26"/>
            <w:lang w:val="en-US"/>
          </w:rPr>
          <w:t>file:///C:/Users/User/Downloads/oprosnik-detskoj-depressii-m.kovak.pdf</w:t>
        </w:r>
      </w:hyperlink>
    </w:p>
    <w:p w:rsidR="00C664D5" w:rsidRPr="00C664D5" w:rsidRDefault="00C664D5" w:rsidP="00C664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bookmarkStart w:id="0" w:name="_GoBack"/>
      <w:bookmarkEnd w:id="0"/>
    </w:p>
    <w:sectPr w:rsidR="00C664D5" w:rsidRPr="00C664D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E8C" w:rsidRDefault="00DD5E8C" w:rsidP="00EB1FE7">
      <w:pPr>
        <w:spacing w:after="0" w:line="240" w:lineRule="auto"/>
      </w:pPr>
      <w:r>
        <w:separator/>
      </w:r>
    </w:p>
  </w:endnote>
  <w:endnote w:type="continuationSeparator" w:id="0">
    <w:p w:rsidR="00DD5E8C" w:rsidRDefault="00DD5E8C" w:rsidP="00EB1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056063"/>
      <w:docPartObj>
        <w:docPartGallery w:val="Page Numbers (Bottom of Page)"/>
        <w:docPartUnique/>
      </w:docPartObj>
    </w:sdtPr>
    <w:sdtEndPr/>
    <w:sdtContent>
      <w:p w:rsidR="00DD5E8C" w:rsidRDefault="00DD5E8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FAB">
          <w:rPr>
            <w:noProof/>
          </w:rPr>
          <w:t>4</w:t>
        </w:r>
        <w:r>
          <w:fldChar w:fldCharType="end"/>
        </w:r>
      </w:p>
    </w:sdtContent>
  </w:sdt>
  <w:p w:rsidR="00DD5E8C" w:rsidRDefault="00DD5E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E8C" w:rsidRDefault="00DD5E8C" w:rsidP="00EB1FE7">
      <w:pPr>
        <w:spacing w:after="0" w:line="240" w:lineRule="auto"/>
      </w:pPr>
      <w:r>
        <w:separator/>
      </w:r>
    </w:p>
  </w:footnote>
  <w:footnote w:type="continuationSeparator" w:id="0">
    <w:p w:rsidR="00DD5E8C" w:rsidRDefault="00DD5E8C" w:rsidP="00EB1F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B00"/>
    <w:rsid w:val="00050896"/>
    <w:rsid w:val="004B4FAB"/>
    <w:rsid w:val="004C0B00"/>
    <w:rsid w:val="004F4A5D"/>
    <w:rsid w:val="00691551"/>
    <w:rsid w:val="007157FC"/>
    <w:rsid w:val="007D576B"/>
    <w:rsid w:val="00831019"/>
    <w:rsid w:val="008F77F9"/>
    <w:rsid w:val="00A87FF2"/>
    <w:rsid w:val="00B47F64"/>
    <w:rsid w:val="00C664D5"/>
    <w:rsid w:val="00C84CD6"/>
    <w:rsid w:val="00DD5E8C"/>
    <w:rsid w:val="00EB1FE7"/>
    <w:rsid w:val="00F02BCA"/>
    <w:rsid w:val="00FF2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215F83-2CEF-4FBF-ADDF-761FEBF7C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896"/>
    <w:pPr>
      <w:ind w:left="720"/>
      <w:contextualSpacing/>
    </w:pPr>
  </w:style>
  <w:style w:type="table" w:styleId="a4">
    <w:name w:val="Table Grid"/>
    <w:basedOn w:val="a1"/>
    <w:uiPriority w:val="39"/>
    <w:rsid w:val="00691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B1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B1FE7"/>
  </w:style>
  <w:style w:type="paragraph" w:styleId="a7">
    <w:name w:val="footer"/>
    <w:basedOn w:val="a"/>
    <w:link w:val="a8"/>
    <w:uiPriority w:val="99"/>
    <w:unhideWhenUsed/>
    <w:rsid w:val="00EB1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B1FE7"/>
  </w:style>
  <w:style w:type="character" w:styleId="a9">
    <w:name w:val="Hyperlink"/>
    <w:basedOn w:val="a0"/>
    <w:uiPriority w:val="99"/>
    <w:unhideWhenUsed/>
    <w:rsid w:val="00C664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file:///C:/Users/User/Downloads/oprosnik-detskoj-depressii-m.kovak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sportal.ru/nachalnaya-shkola/psikhologiya/2016/02/17/shkala-m-kovach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2021-04-03T12:38:00Z</dcterms:created>
  <dcterms:modified xsi:type="dcterms:W3CDTF">2021-04-13T12:51:00Z</dcterms:modified>
</cp:coreProperties>
</file>